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0" w:rsidRDefault="00A211A6" w:rsidP="00A211A6">
      <w:pPr>
        <w:pStyle w:val="Sub-title"/>
        <w:spacing w:after="0"/>
      </w:pPr>
      <w:r>
        <w:t>LISMORE THISTLES FOOTBALL</w:t>
      </w:r>
      <w:r w:rsidR="004E2E75">
        <w:t xml:space="preserve"> CLUB</w:t>
      </w:r>
      <w:r w:rsidR="0054486F">
        <w:t xml:space="preserve"> INC.</w:t>
      </w:r>
    </w:p>
    <w:p w:rsidR="00DA2B95" w:rsidRDefault="00DA2B95" w:rsidP="00A211A6">
      <w:pPr>
        <w:pStyle w:val="Title"/>
        <w:spacing w:before="0" w:after="0"/>
      </w:pPr>
      <w:r>
        <w:t xml:space="preserve">GUIDELINES FOR INTERACTING </w:t>
      </w:r>
    </w:p>
    <w:p w:rsidR="00A3387F" w:rsidRDefault="00DA2B95" w:rsidP="00A211A6">
      <w:pPr>
        <w:pStyle w:val="Title"/>
        <w:spacing w:before="0" w:after="0"/>
      </w:pPr>
      <w:r>
        <w:t>WITH CHILDREN</w:t>
      </w:r>
      <w:r w:rsidR="00053EC7">
        <w:t xml:space="preserve"> </w:t>
      </w:r>
      <w:r w:rsidR="00C109CD">
        <w:t>POLICY</w:t>
      </w:r>
    </w:p>
    <w:p w:rsidR="00053EC7" w:rsidRPr="00053EC7" w:rsidRDefault="00053EC7" w:rsidP="00053EC7">
      <w:pPr>
        <w:spacing w:before="0" w:after="0"/>
        <w:rPr>
          <w:rFonts w:cs="Arial"/>
          <w:b/>
          <w:color w:val="FF0000"/>
          <w:sz w:val="28"/>
          <w:szCs w:val="28"/>
        </w:rPr>
      </w:pPr>
      <w:r w:rsidRPr="00053EC7">
        <w:rPr>
          <w:rFonts w:cs="Arial"/>
          <w:b/>
          <w:color w:val="FF0000"/>
          <w:sz w:val="28"/>
          <w:szCs w:val="28"/>
        </w:rPr>
        <w:t>Maintain appropriate boundaries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  <w:r w:rsidRPr="007376A2">
        <w:rPr>
          <w:rFonts w:cs="Arial"/>
          <w:szCs w:val="22"/>
        </w:rPr>
        <w:t>Coaches and other personnel in positions of authority should maintain clear: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Pr="00053EC7" w:rsidRDefault="00053EC7" w:rsidP="00053EC7">
      <w:pPr>
        <w:spacing w:before="0" w:after="0"/>
        <w:rPr>
          <w:rFonts w:cs="Arial"/>
          <w:color w:val="FF0000"/>
          <w:sz w:val="28"/>
          <w:szCs w:val="28"/>
        </w:rPr>
      </w:pPr>
      <w:r w:rsidRPr="00053EC7">
        <w:rPr>
          <w:rFonts w:cs="Arial"/>
          <w:b/>
          <w:color w:val="FF0000"/>
          <w:sz w:val="28"/>
          <w:szCs w:val="28"/>
        </w:rPr>
        <w:t>Physical boundaries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Pr="007376A2" w:rsidRDefault="00053EC7" w:rsidP="00C42C62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Use drills to devel</w:t>
      </w:r>
      <w:r>
        <w:rPr>
          <w:rFonts w:ascii="Arial" w:hAnsi="Arial" w:cs="Arial"/>
          <w:sz w:val="22"/>
          <w:szCs w:val="22"/>
        </w:rPr>
        <w:t>op fitness, not as a punishment</w:t>
      </w:r>
    </w:p>
    <w:p w:rsidR="00053EC7" w:rsidRDefault="00053EC7" w:rsidP="00C42C62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Only use physical contact that is appropriate for the development of a particular skill and ha</w:t>
      </w:r>
      <w:r>
        <w:rPr>
          <w:rFonts w:ascii="Arial" w:hAnsi="Arial" w:cs="Arial"/>
          <w:sz w:val="22"/>
          <w:szCs w:val="22"/>
        </w:rPr>
        <w:t>s the permission of the athlete</w:t>
      </w:r>
    </w:p>
    <w:p w:rsidR="00053EC7" w:rsidRDefault="00053EC7" w:rsidP="00C42C62">
      <w:pPr>
        <w:pStyle w:val="ListParagraph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within sight of others at all times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Pr="00DA2B95" w:rsidRDefault="00053EC7" w:rsidP="00053EC7">
      <w:pPr>
        <w:spacing w:before="0" w:after="0"/>
        <w:rPr>
          <w:rFonts w:cs="Arial"/>
          <w:b/>
          <w:color w:val="FF0000"/>
          <w:sz w:val="28"/>
          <w:szCs w:val="28"/>
        </w:rPr>
      </w:pPr>
      <w:r w:rsidRPr="00DA2B95">
        <w:rPr>
          <w:rFonts w:cs="Arial"/>
          <w:b/>
          <w:color w:val="FF0000"/>
          <w:sz w:val="28"/>
          <w:szCs w:val="28"/>
        </w:rPr>
        <w:t>Emotional boundaries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Pr="007376A2" w:rsidRDefault="00053EC7" w:rsidP="00C42C62">
      <w:pPr>
        <w:pStyle w:val="ListParagraph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Use positive feedback on performance, not neg</w:t>
      </w:r>
      <w:r>
        <w:rPr>
          <w:rFonts w:ascii="Arial" w:hAnsi="Arial" w:cs="Arial"/>
          <w:sz w:val="22"/>
          <w:szCs w:val="22"/>
        </w:rPr>
        <w:t>ative feedback about the person</w:t>
      </w:r>
    </w:p>
    <w:p w:rsidR="00053EC7" w:rsidRPr="007376A2" w:rsidRDefault="00053EC7" w:rsidP="00C42C62">
      <w:pPr>
        <w:pStyle w:val="ListParagraph"/>
        <w:numPr>
          <w:ilvl w:val="0"/>
          <w:numId w:val="4"/>
        </w:numPr>
        <w:spacing w:line="276" w:lineRule="auto"/>
        <w:ind w:left="426"/>
        <w:rPr>
          <w:rFonts w:ascii="Arial" w:hAnsi="Arial" w:cs="Arial"/>
        </w:rPr>
      </w:pPr>
      <w:r w:rsidRPr="007376A2">
        <w:rPr>
          <w:rFonts w:ascii="Arial" w:hAnsi="Arial" w:cs="Arial"/>
          <w:sz w:val="22"/>
          <w:szCs w:val="22"/>
        </w:rPr>
        <w:t>Be encouraging and avoid put-downs</w:t>
      </w:r>
    </w:p>
    <w:p w:rsidR="00053EC7" w:rsidRPr="00846BF0" w:rsidRDefault="00053EC7" w:rsidP="00053EC7">
      <w:pPr>
        <w:spacing w:before="0" w:after="0"/>
        <w:rPr>
          <w:rFonts w:cs="Arial"/>
          <w:szCs w:val="22"/>
        </w:rPr>
      </w:pPr>
    </w:p>
    <w:p w:rsidR="00053EC7" w:rsidRPr="00DA2B95" w:rsidRDefault="00053EC7" w:rsidP="00053EC7">
      <w:pPr>
        <w:spacing w:before="0" w:after="0"/>
        <w:rPr>
          <w:rFonts w:cs="Arial"/>
          <w:b/>
          <w:color w:val="FF0000"/>
          <w:sz w:val="28"/>
          <w:szCs w:val="28"/>
        </w:rPr>
      </w:pPr>
      <w:r w:rsidRPr="00DA2B95">
        <w:rPr>
          <w:rFonts w:cs="Arial"/>
          <w:b/>
          <w:color w:val="FF0000"/>
          <w:sz w:val="28"/>
          <w:szCs w:val="28"/>
        </w:rPr>
        <w:t>Social boundaries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Default="00053EC7" w:rsidP="00C42C62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7376A2">
        <w:rPr>
          <w:rFonts w:ascii="Arial" w:hAnsi="Arial" w:cs="Arial"/>
          <w:sz w:val="22"/>
          <w:szCs w:val="22"/>
        </w:rPr>
        <w:t>Attend sport related events such as sponsorship and fundraising events, celebrations and annual meetings but do not socialise with athl</w:t>
      </w:r>
      <w:r>
        <w:rPr>
          <w:rFonts w:ascii="Arial" w:hAnsi="Arial" w:cs="Arial"/>
          <w:sz w:val="22"/>
          <w:szCs w:val="22"/>
        </w:rPr>
        <w:t>etes outside sporting functions</w:t>
      </w:r>
    </w:p>
    <w:p w:rsidR="00053EC7" w:rsidRDefault="00053EC7" w:rsidP="00C42C62">
      <w:pPr>
        <w:pStyle w:val="ListParagraph"/>
        <w:numPr>
          <w:ilvl w:val="0"/>
          <w:numId w:val="5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socialise with athletes via social media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Pr="00DA2B95" w:rsidRDefault="00053EC7" w:rsidP="00053EC7">
      <w:pPr>
        <w:spacing w:before="0" w:after="0"/>
        <w:rPr>
          <w:rFonts w:cs="Arial"/>
          <w:b/>
          <w:color w:val="FF0000"/>
          <w:sz w:val="28"/>
          <w:szCs w:val="28"/>
        </w:rPr>
      </w:pPr>
      <w:r w:rsidRPr="00DA2B95">
        <w:rPr>
          <w:rFonts w:cs="Arial"/>
          <w:b/>
          <w:color w:val="FF0000"/>
          <w:sz w:val="28"/>
          <w:szCs w:val="28"/>
        </w:rPr>
        <w:t>Sexual boundaries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Pr="007376A2" w:rsidRDefault="00053EC7" w:rsidP="00C42C62">
      <w:pPr>
        <w:pStyle w:val="ListParagraph"/>
        <w:numPr>
          <w:ilvl w:val="0"/>
          <w:numId w:val="4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have sexual relationships with athletes you are coaching</w:t>
      </w:r>
    </w:p>
    <w:p w:rsidR="00053EC7" w:rsidRPr="007376A2" w:rsidRDefault="00053EC7" w:rsidP="00C42C62">
      <w:pPr>
        <w:pStyle w:val="ListParagraph"/>
        <w:numPr>
          <w:ilvl w:val="0"/>
          <w:numId w:val="4"/>
        </w:numPr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Do not touch athletes in ways likely to make them feel uncomfortable</w:t>
      </w:r>
    </w:p>
    <w:p w:rsidR="00053EC7" w:rsidRDefault="00053EC7" w:rsidP="00053EC7">
      <w:pPr>
        <w:spacing w:before="0" w:after="0"/>
        <w:rPr>
          <w:rFonts w:cs="Arial"/>
          <w:b/>
          <w:color w:val="008000"/>
          <w:szCs w:val="22"/>
        </w:rPr>
      </w:pPr>
    </w:p>
    <w:p w:rsidR="00DA2B95" w:rsidRDefault="00DA2B95" w:rsidP="00053EC7">
      <w:pPr>
        <w:spacing w:before="0" w:after="0"/>
        <w:rPr>
          <w:rFonts w:cs="Arial"/>
          <w:b/>
          <w:color w:val="008000"/>
          <w:szCs w:val="22"/>
        </w:rPr>
      </w:pPr>
    </w:p>
    <w:p w:rsidR="00DA2B95" w:rsidRDefault="00DA2B95" w:rsidP="00053EC7">
      <w:pPr>
        <w:spacing w:before="0" w:after="0"/>
        <w:rPr>
          <w:rFonts w:cs="Arial"/>
          <w:b/>
          <w:color w:val="008000"/>
          <w:szCs w:val="22"/>
        </w:rPr>
      </w:pPr>
    </w:p>
    <w:p w:rsidR="00DA2B95" w:rsidRDefault="00DA2B95" w:rsidP="00053EC7">
      <w:pPr>
        <w:spacing w:before="0" w:after="0"/>
        <w:rPr>
          <w:rFonts w:cs="Arial"/>
          <w:b/>
          <w:color w:val="008000"/>
          <w:szCs w:val="22"/>
        </w:rPr>
      </w:pPr>
    </w:p>
    <w:p w:rsidR="00DA2B95" w:rsidRDefault="00DA2B95" w:rsidP="00053EC7">
      <w:pPr>
        <w:spacing w:before="0" w:after="0"/>
        <w:rPr>
          <w:rFonts w:cs="Arial"/>
          <w:b/>
          <w:color w:val="008000"/>
          <w:szCs w:val="22"/>
        </w:rPr>
      </w:pPr>
    </w:p>
    <w:p w:rsidR="00DA2B95" w:rsidRDefault="00DA2B95" w:rsidP="00053EC7">
      <w:pPr>
        <w:spacing w:before="0" w:after="0"/>
        <w:rPr>
          <w:rFonts w:cs="Arial"/>
          <w:b/>
          <w:color w:val="008000"/>
          <w:szCs w:val="22"/>
        </w:rPr>
      </w:pPr>
    </w:p>
    <w:p w:rsidR="00DA2B95" w:rsidRDefault="00DA2B95" w:rsidP="00053EC7">
      <w:pPr>
        <w:spacing w:before="0" w:after="0"/>
        <w:rPr>
          <w:rFonts w:cs="Arial"/>
          <w:b/>
          <w:color w:val="008000"/>
          <w:szCs w:val="22"/>
        </w:rPr>
      </w:pPr>
    </w:p>
    <w:p w:rsidR="00DA2B95" w:rsidRDefault="00DA2B95" w:rsidP="00053EC7">
      <w:pPr>
        <w:spacing w:before="0" w:after="0"/>
        <w:rPr>
          <w:rFonts w:cs="Arial"/>
          <w:b/>
          <w:color w:val="008000"/>
          <w:szCs w:val="22"/>
        </w:rPr>
      </w:pPr>
    </w:p>
    <w:p w:rsidR="00DA2B95" w:rsidRPr="00846BF0" w:rsidRDefault="00DA2B95" w:rsidP="00053EC7">
      <w:pPr>
        <w:spacing w:before="0" w:after="0"/>
        <w:rPr>
          <w:rFonts w:cs="Arial"/>
          <w:b/>
          <w:color w:val="008000"/>
          <w:szCs w:val="22"/>
        </w:rPr>
      </w:pPr>
    </w:p>
    <w:p w:rsidR="00053EC7" w:rsidRPr="00DA2B95" w:rsidRDefault="00053EC7" w:rsidP="00053EC7">
      <w:pPr>
        <w:spacing w:before="0" w:after="0"/>
        <w:rPr>
          <w:rFonts w:cs="Arial"/>
          <w:b/>
          <w:color w:val="FF0000"/>
          <w:sz w:val="28"/>
          <w:szCs w:val="28"/>
        </w:rPr>
      </w:pPr>
      <w:r w:rsidRPr="00DA2B95">
        <w:rPr>
          <w:rFonts w:cs="Arial"/>
          <w:b/>
          <w:color w:val="FF0000"/>
          <w:sz w:val="28"/>
          <w:szCs w:val="28"/>
        </w:rPr>
        <w:lastRenderedPageBreak/>
        <w:t>Minimise physical contact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Default="00053EC7" w:rsidP="00053EC7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Generally, physical contact with players or participants should be to: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Default="00053EC7" w:rsidP="00C42C62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sport skills</w:t>
      </w:r>
    </w:p>
    <w:p w:rsidR="00053EC7" w:rsidRDefault="00053EC7" w:rsidP="00C42C62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sports massage</w:t>
      </w:r>
    </w:p>
    <w:p w:rsidR="00053EC7" w:rsidRDefault="00053EC7" w:rsidP="00C42C62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Treat an injury</w:t>
      </w:r>
    </w:p>
    <w:p w:rsidR="00053EC7" w:rsidRDefault="00053EC7" w:rsidP="00C42C62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Prevent or respond to an injury</w:t>
      </w:r>
    </w:p>
    <w:p w:rsidR="00053EC7" w:rsidRDefault="00053EC7" w:rsidP="00C42C62">
      <w:pPr>
        <w:pStyle w:val="ListParagraph"/>
        <w:numPr>
          <w:ilvl w:val="0"/>
          <w:numId w:val="6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the specific requirements of the sport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Default="00053EC7" w:rsidP="00053EC7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All physical contact by personnel should fulfil the following criteria: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Default="00053EC7" w:rsidP="00C42C62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Physical contact should be appropriate for the development of a sport skill/s</w:t>
      </w:r>
    </w:p>
    <w:p w:rsidR="00053EC7" w:rsidRDefault="00053EC7" w:rsidP="00C42C62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Permission form the player or participant should always be sought</w:t>
      </w:r>
    </w:p>
    <w:p w:rsidR="00053EC7" w:rsidRDefault="00053EC7" w:rsidP="00C42C62">
      <w:pPr>
        <w:pStyle w:val="ListParagraph"/>
        <w:numPr>
          <w:ilvl w:val="0"/>
          <w:numId w:val="7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Players or participants should be congratulated or comforted in public not in an isolated setting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Pr="00DA2B95" w:rsidRDefault="00053EC7" w:rsidP="00053EC7">
      <w:pPr>
        <w:spacing w:before="0" w:after="0"/>
        <w:rPr>
          <w:rFonts w:cs="Arial"/>
          <w:b/>
          <w:color w:val="FF0000"/>
          <w:sz w:val="28"/>
          <w:szCs w:val="28"/>
        </w:rPr>
      </w:pPr>
      <w:r w:rsidRPr="00DA2B95">
        <w:rPr>
          <w:rFonts w:cs="Arial"/>
          <w:b/>
          <w:color w:val="FF0000"/>
          <w:sz w:val="28"/>
          <w:szCs w:val="28"/>
        </w:rPr>
        <w:t>Avoid being alone with a child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Default="00053EC7" w:rsidP="00053EC7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To protect yourself and the child from risk: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053EC7" w:rsidRDefault="00053EC7" w:rsidP="00C42C62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isolate yourself and a child and avoid being alone with any particular child</w:t>
      </w:r>
    </w:p>
    <w:p w:rsidR="00053EC7" w:rsidRDefault="00053EC7" w:rsidP="00C42C62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 child approaches you and wants to talk to you privately about a matter, do so in an open area and in sight of other adults (e.g. other coaches, officials or parents/guardians)</w:t>
      </w:r>
    </w:p>
    <w:p w:rsidR="00053EC7" w:rsidRPr="00747840" w:rsidRDefault="00053EC7" w:rsidP="00C42C62">
      <w:pPr>
        <w:pStyle w:val="ListParagraph"/>
        <w:numPr>
          <w:ilvl w:val="0"/>
          <w:numId w:val="8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going into change rooms knock or announce that you will be coming in. Try to have at least one adult with you in a change room with children</w:t>
      </w:r>
    </w:p>
    <w:p w:rsidR="00053EC7" w:rsidRDefault="00053EC7" w:rsidP="00053EC7">
      <w:pPr>
        <w:spacing w:before="0" w:after="0"/>
        <w:rPr>
          <w:rFonts w:cs="Arial"/>
          <w:szCs w:val="22"/>
        </w:rPr>
      </w:pPr>
    </w:p>
    <w:p w:rsidR="00320962" w:rsidRPr="00320962" w:rsidRDefault="00320962" w:rsidP="00053EC7">
      <w:pPr>
        <w:spacing w:before="0" w:after="0"/>
        <w:rPr>
          <w:rFonts w:eastAsiaTheme="minorEastAsia" w:cs="Arial"/>
          <w:szCs w:val="22"/>
          <w:lang w:val="en-AU"/>
        </w:rPr>
      </w:pPr>
    </w:p>
    <w:p w:rsidR="00320962" w:rsidRPr="00320962" w:rsidRDefault="00320962" w:rsidP="00053EC7">
      <w:pPr>
        <w:spacing w:before="0" w:after="0"/>
        <w:rPr>
          <w:rFonts w:cs="Arial"/>
          <w:szCs w:val="22"/>
        </w:rPr>
      </w:pPr>
      <w:r w:rsidRPr="00320962">
        <w:rPr>
          <w:rFonts w:cs="Arial"/>
          <w:szCs w:val="22"/>
        </w:rPr>
        <w:t>Policy No:</w:t>
      </w:r>
      <w:r w:rsidR="008059DA">
        <w:rPr>
          <w:rFonts w:cs="Arial"/>
          <w:szCs w:val="22"/>
        </w:rPr>
        <w:t xml:space="preserve"> 10</w:t>
      </w:r>
      <w:bookmarkStart w:id="0" w:name="_GoBack"/>
      <w:bookmarkEnd w:id="0"/>
    </w:p>
    <w:p w:rsidR="00320962" w:rsidRPr="00320962" w:rsidRDefault="00C109CD" w:rsidP="00053EC7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Review Date: 1/11/2017</w:t>
      </w:r>
    </w:p>
    <w:p w:rsidR="00320962" w:rsidRPr="00320962" w:rsidRDefault="00320962" w:rsidP="00053EC7">
      <w:pPr>
        <w:spacing w:before="0" w:after="0"/>
        <w:rPr>
          <w:szCs w:val="22"/>
        </w:rPr>
      </w:pPr>
    </w:p>
    <w:p w:rsidR="00A211A6" w:rsidRPr="00A211A6" w:rsidRDefault="00A211A6" w:rsidP="00053EC7">
      <w:pPr>
        <w:pStyle w:val="Heading1"/>
        <w:spacing w:before="0" w:after="0"/>
        <w:rPr>
          <w:szCs w:val="22"/>
        </w:rPr>
      </w:pPr>
    </w:p>
    <w:sectPr w:rsidR="00A211A6" w:rsidRPr="00A211A6" w:rsidSect="001C7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397" w:footer="340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CF" w:rsidRDefault="000A60CF" w:rsidP="000A50F0">
      <w:r>
        <w:separator/>
      </w:r>
    </w:p>
  </w:endnote>
  <w:endnote w:type="continuationSeparator" w:id="0">
    <w:p w:rsidR="000A60CF" w:rsidRDefault="000A60CF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A6" w:rsidRPr="00370C16" w:rsidRDefault="00A211A6" w:rsidP="00A211A6">
    <w:pPr>
      <w:tabs>
        <w:tab w:val="right" w:pos="9026"/>
      </w:tabs>
      <w:autoSpaceDE w:val="0"/>
      <w:autoSpaceDN w:val="0"/>
      <w:adjustRightInd w:val="0"/>
      <w:spacing w:before="0" w:after="0" w:line="276" w:lineRule="auto"/>
      <w:rPr>
        <w:rFonts w:eastAsia="Calibri" w:cs="Arial"/>
        <w:b/>
        <w:sz w:val="16"/>
        <w:szCs w:val="16"/>
        <w:lang w:val="en-AU" w:eastAsia="en-US"/>
      </w:rPr>
    </w:pPr>
    <w:r>
      <w:rPr>
        <w:rFonts w:eastAsia="Calibri" w:cs="Arial"/>
        <w:b/>
        <w:sz w:val="16"/>
        <w:szCs w:val="16"/>
        <w:lang w:val="en-AU" w:eastAsia="en-US"/>
      </w:rPr>
      <w:t>_______</w:t>
    </w:r>
    <w:r w:rsidRPr="00370C16">
      <w:rPr>
        <w:rFonts w:eastAsia="Calibri" w:cs="Arial"/>
        <w:b/>
        <w:sz w:val="16"/>
        <w:szCs w:val="16"/>
        <w:lang w:val="en-AU" w:eastAsia="en-US"/>
      </w:rPr>
      <w:t>_____________________________________________________________________________________________________</w:t>
    </w:r>
  </w:p>
  <w:p w:rsidR="00A211A6" w:rsidRPr="00370C16" w:rsidRDefault="00A211A6" w:rsidP="00A211A6">
    <w:pPr>
      <w:tabs>
        <w:tab w:val="right" w:pos="9026"/>
      </w:tabs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370C16">
      <w:rPr>
        <w:rFonts w:eastAsia="Calibri" w:cs="Arial"/>
        <w:b/>
        <w:sz w:val="16"/>
        <w:szCs w:val="16"/>
        <w:lang w:val="en-AU" w:eastAsia="en-US"/>
      </w:rPr>
      <w:tab/>
    </w:r>
    <w:r>
      <w:rPr>
        <w:rFonts w:eastAsia="Calibri" w:cs="Arial"/>
        <w:b/>
        <w:sz w:val="16"/>
        <w:szCs w:val="16"/>
        <w:lang w:val="en-AU" w:eastAsia="en-US"/>
      </w:rPr>
      <w:t xml:space="preserve">  </w:t>
    </w:r>
    <w:r w:rsidRPr="00370C16">
      <w:rPr>
        <w:rFonts w:eastAsia="Calibri" w:cs="Arial"/>
        <w:b/>
        <w:sz w:val="16"/>
        <w:szCs w:val="16"/>
        <w:lang w:val="en-AU" w:eastAsia="en-US"/>
      </w:rPr>
      <w:t>Lismore Thistles Football Club Inc.</w:t>
    </w:r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191 Military Road East Lismore NSW 2480</w:t>
    </w:r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PO Box 384 Lismore NSW 2480</w:t>
    </w:r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Club phone: 02 6622 5983</w:t>
    </w:r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 xml:space="preserve">Email: </w:t>
    </w:r>
    <w:hyperlink r:id="rId1" w:history="1">
      <w:r w:rsidRPr="00370C16">
        <w:rPr>
          <w:rFonts w:eastAsia="Calibri" w:cs="Arial"/>
          <w:color w:val="0000FF"/>
          <w:sz w:val="16"/>
          <w:szCs w:val="16"/>
          <w:u w:val="single"/>
          <w:lang w:val="en-AU" w:eastAsia="en-US"/>
        </w:rPr>
        <w:t>lismorethistlessc@ffnc.net.au</w:t>
      </w:r>
    </w:hyperlink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Facebook: Lismore-Thistles Soccer-Club</w:t>
    </w:r>
  </w:p>
  <w:p w:rsidR="00A211A6" w:rsidRPr="00370C16" w:rsidRDefault="00A211A6" w:rsidP="00A211A6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www.lismorethistles.com.au</w:t>
    </w:r>
  </w:p>
  <w:p w:rsidR="00EF44F1" w:rsidRPr="00A211A6" w:rsidRDefault="00EF44F1" w:rsidP="00A211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0A60CF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CF" w:rsidRDefault="000A60CF" w:rsidP="000A50F0">
      <w:r>
        <w:separator/>
      </w:r>
    </w:p>
  </w:footnote>
  <w:footnote w:type="continuationSeparator" w:id="0">
    <w:p w:rsidR="000A60CF" w:rsidRDefault="000A60CF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4095" w:type="dxa"/>
      <w:jc w:val="center"/>
      <w:tblLook w:val="04A0" w:firstRow="1" w:lastRow="0" w:firstColumn="1" w:lastColumn="0" w:noHBand="0" w:noVBand="1"/>
    </w:tblPr>
    <w:tblGrid>
      <w:gridCol w:w="4819"/>
      <w:gridCol w:w="4819"/>
      <w:gridCol w:w="4819"/>
      <w:gridCol w:w="4819"/>
      <w:gridCol w:w="4819"/>
    </w:tblGrid>
    <w:tr w:rsidR="001C73DE" w:rsidTr="009F54EC">
      <w:trPr>
        <w:jc w:val="center"/>
      </w:trPr>
      <w:tc>
        <w:tcPr>
          <w:tcW w:w="4819" w:type="dxa"/>
          <w:vAlign w:val="center"/>
        </w:tcPr>
        <w:p w:rsidR="001C73DE" w:rsidRPr="00516025" w:rsidRDefault="001C73DE" w:rsidP="001D7EE9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  <w:tc>
        <w:tcPr>
          <w:tcW w:w="4819" w:type="dxa"/>
          <w:vAlign w:val="center"/>
        </w:tcPr>
        <w:p w:rsidR="001C73DE" w:rsidRPr="00516025" w:rsidRDefault="0054486F" w:rsidP="001D7EE9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59264" behindDoc="1" locked="0" layoutInCell="1" allowOverlap="1" wp14:anchorId="2D61DDCE" wp14:editId="1E86F64A">
                <wp:simplePos x="0" y="0"/>
                <wp:positionH relativeFrom="column">
                  <wp:posOffset>1602105</wp:posOffset>
                </wp:positionH>
                <wp:positionV relativeFrom="paragraph">
                  <wp:posOffset>-8890</wp:posOffset>
                </wp:positionV>
                <wp:extent cx="1200150" cy="1295400"/>
                <wp:effectExtent l="0" t="0" r="0" b="0"/>
                <wp:wrapTight wrapText="bothSides">
                  <wp:wrapPolygon edited="0">
                    <wp:start x="0" y="0"/>
                    <wp:lineTo x="0" y="21282"/>
                    <wp:lineTo x="21257" y="21282"/>
                    <wp:lineTo x="21257" y="0"/>
                    <wp:lineTo x="0" y="0"/>
                  </wp:wrapPolygon>
                </wp:wrapTight>
                <wp:docPr id="3" name="Picture 3" descr="C:\Users\NS007079-POS12\AppData\Local\Microsoft\Windows\Temporary Internet Files\Content.Outlook\2II7WZI6\Lismore-Thistles-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Lismore-Thistles-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1C73DE" w:rsidRPr="00516025" w:rsidRDefault="001C73DE" w:rsidP="001D7EE9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  <w:tc>
        <w:tcPr>
          <w:tcW w:w="4819" w:type="dxa"/>
          <w:vAlign w:val="center"/>
        </w:tcPr>
        <w:p w:rsidR="001C73DE" w:rsidRPr="00516025" w:rsidRDefault="0054486F" w:rsidP="00516025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60288" behindDoc="1" locked="0" layoutInCell="1" allowOverlap="1" wp14:anchorId="3AA32F2D" wp14:editId="2155B754">
                <wp:simplePos x="0" y="0"/>
                <wp:positionH relativeFrom="column">
                  <wp:posOffset>-5080</wp:posOffset>
                </wp:positionH>
                <wp:positionV relativeFrom="paragraph">
                  <wp:posOffset>-684530</wp:posOffset>
                </wp:positionV>
                <wp:extent cx="1163955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11" y="21462"/>
                    <wp:lineTo x="21211" y="0"/>
                    <wp:lineTo x="0" y="0"/>
                  </wp:wrapPolygon>
                </wp:wrapTight>
                <wp:docPr id="5" name="Picture 5" descr="C:\Users\NS007079-POS12\AppData\Local\Microsoft\Windows\Temporary Internet Files\Content.Outlook\2II7WZI6\ffa-accredite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ffa-accredited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1C73DE" w:rsidRPr="00516025" w:rsidRDefault="001C73DE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</w:p>
      </w:tc>
    </w:tr>
  </w:tbl>
  <w:p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4E2E75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27C9B7E8" wp14:editId="00A113BB">
                <wp:extent cx="1438275" cy="1362075"/>
                <wp:effectExtent l="0" t="0" r="9525" b="9525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7E1D"/>
    <w:multiLevelType w:val="hybridMultilevel"/>
    <w:tmpl w:val="FDFEB290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12A46A0"/>
    <w:multiLevelType w:val="hybridMultilevel"/>
    <w:tmpl w:val="75304E02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53663"/>
    <w:multiLevelType w:val="hybridMultilevel"/>
    <w:tmpl w:val="869CB52C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28E9"/>
    <w:multiLevelType w:val="hybridMultilevel"/>
    <w:tmpl w:val="5414DA0C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17CBE"/>
    <w:multiLevelType w:val="hybridMultilevel"/>
    <w:tmpl w:val="C76AB598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81BF4"/>
    <w:multiLevelType w:val="hybridMultilevel"/>
    <w:tmpl w:val="14E85E18"/>
    <w:lvl w:ilvl="0" w:tplc="41B2B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53EC7"/>
    <w:rsid w:val="00075DB3"/>
    <w:rsid w:val="000A1DCB"/>
    <w:rsid w:val="000A50F0"/>
    <w:rsid w:val="000A60CF"/>
    <w:rsid w:val="000F1CC2"/>
    <w:rsid w:val="000F68F3"/>
    <w:rsid w:val="000F743A"/>
    <w:rsid w:val="00105B69"/>
    <w:rsid w:val="0012032C"/>
    <w:rsid w:val="00131541"/>
    <w:rsid w:val="0013227B"/>
    <w:rsid w:val="00146C9A"/>
    <w:rsid w:val="00193CE5"/>
    <w:rsid w:val="001A2187"/>
    <w:rsid w:val="001A3132"/>
    <w:rsid w:val="001B4AC9"/>
    <w:rsid w:val="001C0523"/>
    <w:rsid w:val="001C2CCE"/>
    <w:rsid w:val="001C73DE"/>
    <w:rsid w:val="001C7F03"/>
    <w:rsid w:val="00213899"/>
    <w:rsid w:val="00275587"/>
    <w:rsid w:val="00281424"/>
    <w:rsid w:val="002A0C80"/>
    <w:rsid w:val="002A798B"/>
    <w:rsid w:val="002E7401"/>
    <w:rsid w:val="00320962"/>
    <w:rsid w:val="003A2DB1"/>
    <w:rsid w:val="003A6B7A"/>
    <w:rsid w:val="003B68E9"/>
    <w:rsid w:val="003B69ED"/>
    <w:rsid w:val="003C2A6C"/>
    <w:rsid w:val="003C6234"/>
    <w:rsid w:val="00406154"/>
    <w:rsid w:val="004152AD"/>
    <w:rsid w:val="00420150"/>
    <w:rsid w:val="00442D73"/>
    <w:rsid w:val="004448B3"/>
    <w:rsid w:val="00444CF0"/>
    <w:rsid w:val="00463DCC"/>
    <w:rsid w:val="004C57C7"/>
    <w:rsid w:val="004E2E75"/>
    <w:rsid w:val="004E5C6F"/>
    <w:rsid w:val="0051567C"/>
    <w:rsid w:val="00516025"/>
    <w:rsid w:val="0054486F"/>
    <w:rsid w:val="00557573"/>
    <w:rsid w:val="00560B96"/>
    <w:rsid w:val="005A7FC2"/>
    <w:rsid w:val="005E3221"/>
    <w:rsid w:val="005E3610"/>
    <w:rsid w:val="00601EAD"/>
    <w:rsid w:val="00623F21"/>
    <w:rsid w:val="006271D9"/>
    <w:rsid w:val="0063192D"/>
    <w:rsid w:val="00632B72"/>
    <w:rsid w:val="00655088"/>
    <w:rsid w:val="00692152"/>
    <w:rsid w:val="006B508E"/>
    <w:rsid w:val="00720E0B"/>
    <w:rsid w:val="00736B0A"/>
    <w:rsid w:val="0074131E"/>
    <w:rsid w:val="00774C35"/>
    <w:rsid w:val="007B4982"/>
    <w:rsid w:val="007F18C3"/>
    <w:rsid w:val="008059DA"/>
    <w:rsid w:val="00805A56"/>
    <w:rsid w:val="00816383"/>
    <w:rsid w:val="008241A7"/>
    <w:rsid w:val="008279C9"/>
    <w:rsid w:val="00870AE9"/>
    <w:rsid w:val="008722E6"/>
    <w:rsid w:val="00876AEE"/>
    <w:rsid w:val="00883E58"/>
    <w:rsid w:val="00884FD3"/>
    <w:rsid w:val="008B407A"/>
    <w:rsid w:val="008D2328"/>
    <w:rsid w:val="008D3F56"/>
    <w:rsid w:val="008E1349"/>
    <w:rsid w:val="008E2FC1"/>
    <w:rsid w:val="008F333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3E16"/>
    <w:rsid w:val="009F770E"/>
    <w:rsid w:val="00A02572"/>
    <w:rsid w:val="00A1682E"/>
    <w:rsid w:val="00A211A6"/>
    <w:rsid w:val="00A2311C"/>
    <w:rsid w:val="00A3387F"/>
    <w:rsid w:val="00A52153"/>
    <w:rsid w:val="00A73D7B"/>
    <w:rsid w:val="00A82FC5"/>
    <w:rsid w:val="00B04E7C"/>
    <w:rsid w:val="00B1538F"/>
    <w:rsid w:val="00B22FA4"/>
    <w:rsid w:val="00B262F9"/>
    <w:rsid w:val="00B46D45"/>
    <w:rsid w:val="00B66BD3"/>
    <w:rsid w:val="00B77B8D"/>
    <w:rsid w:val="00B912CF"/>
    <w:rsid w:val="00BD5D1A"/>
    <w:rsid w:val="00C109CD"/>
    <w:rsid w:val="00C26F16"/>
    <w:rsid w:val="00C42C62"/>
    <w:rsid w:val="00C61EC2"/>
    <w:rsid w:val="00C66A6C"/>
    <w:rsid w:val="00C927F3"/>
    <w:rsid w:val="00CE1E0D"/>
    <w:rsid w:val="00CE60DD"/>
    <w:rsid w:val="00CF3268"/>
    <w:rsid w:val="00D31437"/>
    <w:rsid w:val="00D473F1"/>
    <w:rsid w:val="00D809BB"/>
    <w:rsid w:val="00DA2B95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2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paragraph" w:styleId="ListParagraph">
    <w:name w:val="List Paragraph"/>
    <w:basedOn w:val="Normal"/>
    <w:uiPriority w:val="34"/>
    <w:qFormat/>
    <w:rsid w:val="00053EC7"/>
    <w:pPr>
      <w:spacing w:before="0" w:after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2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  <w:style w:type="paragraph" w:styleId="ListParagraph">
    <w:name w:val="List Paragraph"/>
    <w:basedOn w:val="Normal"/>
    <w:uiPriority w:val="34"/>
    <w:qFormat/>
    <w:rsid w:val="00053EC7"/>
    <w:pPr>
      <w:spacing w:before="0" w:after="0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morethistlessc@ffnc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PBTR_template.dot</Template>
  <TotalTime>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2043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NS007079-POS12</cp:lastModifiedBy>
  <cp:revision>5</cp:revision>
  <cp:lastPrinted>2019-11-12T23:18:00Z</cp:lastPrinted>
  <dcterms:created xsi:type="dcterms:W3CDTF">2018-11-05T03:39:00Z</dcterms:created>
  <dcterms:modified xsi:type="dcterms:W3CDTF">2019-11-12T23:18:00Z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